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D3E355" w14:textId="3E4340CE" w:rsidR="002615C7" w:rsidRDefault="002615C7" w:rsidP="002615C7">
      <w:pPr>
        <w:jc w:val="center"/>
        <w:rPr>
          <w:rFonts w:eastAsiaTheme="minorEastAsia"/>
          <w:b/>
          <w:sz w:val="32"/>
          <w:szCs w:val="32"/>
        </w:rPr>
      </w:pPr>
      <w:bookmarkStart w:id="0" w:name="_Hlk57969734"/>
      <w:r w:rsidRPr="00887213">
        <w:rPr>
          <w:rFonts w:eastAsiaTheme="minorEastAsia"/>
          <w:b/>
          <w:sz w:val="32"/>
          <w:szCs w:val="32"/>
        </w:rPr>
        <w:t>标准</w:t>
      </w:r>
      <w:r w:rsidR="00397A78">
        <w:rPr>
          <w:rFonts w:eastAsiaTheme="minorEastAsia" w:hint="eastAsia"/>
          <w:b/>
          <w:sz w:val="32"/>
          <w:szCs w:val="32"/>
        </w:rPr>
        <w:t>征求意见</w:t>
      </w:r>
      <w:r w:rsidRPr="00887213">
        <w:rPr>
          <w:rFonts w:eastAsiaTheme="minorEastAsia"/>
          <w:b/>
          <w:sz w:val="32"/>
          <w:szCs w:val="32"/>
        </w:rPr>
        <w:t>稿意见汇总处理表</w:t>
      </w:r>
      <w:bookmarkEnd w:id="0"/>
    </w:p>
    <w:p w14:paraId="6598E950" w14:textId="77777777" w:rsidR="0032751B" w:rsidRPr="00887213" w:rsidRDefault="0032751B" w:rsidP="002615C7">
      <w:pPr>
        <w:jc w:val="center"/>
        <w:rPr>
          <w:rFonts w:eastAsiaTheme="minorEastAsia" w:hint="eastAsia"/>
          <w:b/>
          <w:sz w:val="32"/>
          <w:szCs w:val="32"/>
        </w:rPr>
      </w:pPr>
    </w:p>
    <w:tbl>
      <w:tblPr>
        <w:tblW w:w="9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972"/>
        <w:gridCol w:w="3261"/>
        <w:gridCol w:w="1417"/>
        <w:gridCol w:w="2761"/>
      </w:tblGrid>
      <w:tr w:rsidR="002615C7" w:rsidRPr="00290F1A" w14:paraId="0B399C74" w14:textId="77777777" w:rsidTr="00CF7272">
        <w:trPr>
          <w:trHeight w:val="608"/>
          <w:jc w:val="center"/>
        </w:trPr>
        <w:tc>
          <w:tcPr>
            <w:tcW w:w="724" w:type="dxa"/>
            <w:vAlign w:val="center"/>
          </w:tcPr>
          <w:p w14:paraId="70C4F1C4" w14:textId="77777777" w:rsidR="002615C7" w:rsidRPr="00290F1A" w:rsidRDefault="002615C7" w:rsidP="00BB2A90">
            <w:pPr>
              <w:jc w:val="center"/>
              <w:rPr>
                <w:rFonts w:eastAsiaTheme="minorEastAsia"/>
                <w:szCs w:val="21"/>
              </w:rPr>
            </w:pPr>
            <w:r w:rsidRPr="00290F1A">
              <w:rPr>
                <w:rFonts w:eastAsiaTheme="minorEastAsia"/>
                <w:szCs w:val="21"/>
              </w:rPr>
              <w:t>序号</w:t>
            </w:r>
          </w:p>
        </w:tc>
        <w:tc>
          <w:tcPr>
            <w:tcW w:w="972" w:type="dxa"/>
            <w:vAlign w:val="center"/>
          </w:tcPr>
          <w:p w14:paraId="4E7BEDC1" w14:textId="77777777" w:rsidR="002615C7" w:rsidRPr="00290F1A" w:rsidRDefault="002615C7" w:rsidP="00BB2A90">
            <w:pPr>
              <w:jc w:val="center"/>
              <w:rPr>
                <w:rFonts w:eastAsiaTheme="minorEastAsia"/>
                <w:szCs w:val="21"/>
              </w:rPr>
            </w:pPr>
            <w:r w:rsidRPr="00290F1A">
              <w:rPr>
                <w:rFonts w:eastAsiaTheme="minorEastAsia"/>
                <w:szCs w:val="21"/>
              </w:rPr>
              <w:t>标准章条编号</w:t>
            </w:r>
          </w:p>
        </w:tc>
        <w:tc>
          <w:tcPr>
            <w:tcW w:w="3261" w:type="dxa"/>
            <w:vAlign w:val="center"/>
          </w:tcPr>
          <w:p w14:paraId="035CE134" w14:textId="77777777" w:rsidR="002615C7" w:rsidRPr="00290F1A" w:rsidRDefault="002615C7" w:rsidP="00BB2A90">
            <w:pPr>
              <w:jc w:val="center"/>
              <w:rPr>
                <w:rFonts w:eastAsiaTheme="minorEastAsia"/>
                <w:szCs w:val="21"/>
              </w:rPr>
            </w:pPr>
            <w:r w:rsidRPr="00290F1A">
              <w:rPr>
                <w:rFonts w:eastAsiaTheme="minorEastAsia"/>
                <w:szCs w:val="21"/>
              </w:rPr>
              <w:t>意见内容</w:t>
            </w:r>
          </w:p>
        </w:tc>
        <w:tc>
          <w:tcPr>
            <w:tcW w:w="1417" w:type="dxa"/>
            <w:vAlign w:val="center"/>
          </w:tcPr>
          <w:p w14:paraId="1D38446F" w14:textId="77777777" w:rsidR="002615C7" w:rsidRPr="00290F1A" w:rsidRDefault="002615C7" w:rsidP="00BB2A90">
            <w:pPr>
              <w:jc w:val="center"/>
              <w:rPr>
                <w:rFonts w:eastAsiaTheme="minorEastAsia"/>
                <w:szCs w:val="21"/>
              </w:rPr>
            </w:pPr>
            <w:r w:rsidRPr="00290F1A">
              <w:rPr>
                <w:rFonts w:eastAsiaTheme="minorEastAsia"/>
                <w:szCs w:val="21"/>
              </w:rPr>
              <w:t>提出单位</w:t>
            </w:r>
          </w:p>
        </w:tc>
        <w:tc>
          <w:tcPr>
            <w:tcW w:w="2761" w:type="dxa"/>
            <w:vAlign w:val="center"/>
          </w:tcPr>
          <w:p w14:paraId="12A6272D" w14:textId="77777777" w:rsidR="002615C7" w:rsidRPr="00290F1A" w:rsidRDefault="002615C7" w:rsidP="00BB2A90">
            <w:pPr>
              <w:jc w:val="center"/>
              <w:rPr>
                <w:rFonts w:eastAsiaTheme="minorEastAsia"/>
                <w:szCs w:val="21"/>
              </w:rPr>
            </w:pPr>
            <w:r w:rsidRPr="00290F1A">
              <w:rPr>
                <w:rFonts w:eastAsiaTheme="minorEastAsia"/>
                <w:szCs w:val="21"/>
              </w:rPr>
              <w:t>处理意见及理由</w:t>
            </w:r>
          </w:p>
        </w:tc>
      </w:tr>
      <w:tr w:rsidR="002615C7" w:rsidRPr="00290F1A" w14:paraId="4A40C719" w14:textId="77777777" w:rsidTr="00CF7272">
        <w:trPr>
          <w:trHeight w:val="611"/>
          <w:jc w:val="center"/>
        </w:trPr>
        <w:tc>
          <w:tcPr>
            <w:tcW w:w="724" w:type="dxa"/>
            <w:vAlign w:val="center"/>
          </w:tcPr>
          <w:p w14:paraId="3C33BCF9" w14:textId="77777777" w:rsidR="002615C7" w:rsidRPr="00290F1A" w:rsidRDefault="002615C7" w:rsidP="00BB2A90">
            <w:pPr>
              <w:jc w:val="center"/>
              <w:rPr>
                <w:rFonts w:eastAsiaTheme="minorEastAsia"/>
                <w:szCs w:val="21"/>
              </w:rPr>
            </w:pPr>
            <w:r w:rsidRPr="00290F1A">
              <w:rPr>
                <w:rFonts w:eastAsiaTheme="minorEastAsia"/>
                <w:szCs w:val="21"/>
              </w:rPr>
              <w:t>1</w:t>
            </w:r>
          </w:p>
        </w:tc>
        <w:tc>
          <w:tcPr>
            <w:tcW w:w="972" w:type="dxa"/>
            <w:vAlign w:val="center"/>
          </w:tcPr>
          <w:p w14:paraId="27E56417" w14:textId="3BF2E069" w:rsidR="002615C7" w:rsidRPr="00290F1A" w:rsidRDefault="002615C7" w:rsidP="00BB2A90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3.3</w:t>
            </w:r>
          </w:p>
        </w:tc>
        <w:tc>
          <w:tcPr>
            <w:tcW w:w="3261" w:type="dxa"/>
          </w:tcPr>
          <w:p w14:paraId="2332071E" w14:textId="1C9D7AAA" w:rsidR="002615C7" w:rsidRPr="00290F1A" w:rsidRDefault="002615C7" w:rsidP="00BB2A90">
            <w:pPr>
              <w:snapToGrid w:val="0"/>
              <w:ind w:right="113"/>
              <w:rPr>
                <w:szCs w:val="21"/>
              </w:rPr>
            </w:pPr>
            <w:r>
              <w:rPr>
                <w:rFonts w:hint="eastAsia"/>
                <w:szCs w:val="21"/>
              </w:rPr>
              <w:t>标准洗涤剂英文错误</w:t>
            </w:r>
          </w:p>
        </w:tc>
        <w:tc>
          <w:tcPr>
            <w:tcW w:w="1417" w:type="dxa"/>
            <w:vAlign w:val="center"/>
          </w:tcPr>
          <w:p w14:paraId="5147C9D0" w14:textId="1EEE1919" w:rsidR="002615C7" w:rsidRPr="00290F1A" w:rsidRDefault="002615C7" w:rsidP="002615C7">
            <w:pPr>
              <w:snapToGrid w:val="0"/>
              <w:ind w:right="113"/>
              <w:jc w:val="center"/>
              <w:rPr>
                <w:szCs w:val="21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上海</w:t>
            </w:r>
            <w:r w:rsidRPr="00CF7272">
              <w:rPr>
                <w:rStyle w:val="af3"/>
                <w:rFonts w:ascii="Arial" w:hAnsi="Arial" w:cs="Arial"/>
                <w:i w:val="0"/>
                <w:iCs w:val="0"/>
                <w:sz w:val="20"/>
                <w:szCs w:val="20"/>
                <w:shd w:val="clear" w:color="auto" w:fill="FFFFFF"/>
              </w:rPr>
              <w:t>和黄白猫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有限公司</w:t>
            </w:r>
          </w:p>
        </w:tc>
        <w:tc>
          <w:tcPr>
            <w:tcW w:w="2761" w:type="dxa"/>
            <w:vAlign w:val="center"/>
          </w:tcPr>
          <w:p w14:paraId="3225B91C" w14:textId="77777777" w:rsidR="0032751B" w:rsidRDefault="002615C7" w:rsidP="00CF7272">
            <w:pPr>
              <w:rPr>
                <w:szCs w:val="21"/>
              </w:rPr>
            </w:pPr>
            <w:r w:rsidRPr="00290F1A">
              <w:rPr>
                <w:szCs w:val="21"/>
              </w:rPr>
              <w:t>采纳</w:t>
            </w:r>
          </w:p>
          <w:p w14:paraId="4A160814" w14:textId="6C3B2882" w:rsidR="002615C7" w:rsidRPr="00290F1A" w:rsidRDefault="002615C7" w:rsidP="0032751B">
            <w:pPr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修改为</w:t>
            </w:r>
            <w:r>
              <w:rPr>
                <w:rFonts w:eastAsia="黑体" w:hint="eastAsia"/>
                <w:szCs w:val="21"/>
              </w:rPr>
              <w:t>s</w:t>
            </w:r>
            <w:r>
              <w:rPr>
                <w:rFonts w:eastAsia="黑体"/>
                <w:szCs w:val="21"/>
              </w:rPr>
              <w:t>tandard detergen</w:t>
            </w:r>
            <w:r>
              <w:rPr>
                <w:rFonts w:eastAsia="黑体" w:hint="eastAsia"/>
                <w:szCs w:val="21"/>
              </w:rPr>
              <w:t>t</w:t>
            </w:r>
          </w:p>
        </w:tc>
      </w:tr>
      <w:tr w:rsidR="002615C7" w:rsidRPr="00290F1A" w14:paraId="5846AC73" w14:textId="77777777" w:rsidTr="00CF7272">
        <w:trPr>
          <w:trHeight w:val="611"/>
          <w:jc w:val="center"/>
        </w:trPr>
        <w:tc>
          <w:tcPr>
            <w:tcW w:w="724" w:type="dxa"/>
            <w:vAlign w:val="center"/>
          </w:tcPr>
          <w:p w14:paraId="3222F023" w14:textId="77777777" w:rsidR="002615C7" w:rsidRPr="00290F1A" w:rsidRDefault="002615C7" w:rsidP="00BB2A90">
            <w:pPr>
              <w:jc w:val="center"/>
              <w:rPr>
                <w:rFonts w:eastAsiaTheme="minorEastAsia"/>
                <w:szCs w:val="21"/>
              </w:rPr>
            </w:pPr>
            <w:r w:rsidRPr="00290F1A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972" w:type="dxa"/>
            <w:vAlign w:val="center"/>
          </w:tcPr>
          <w:p w14:paraId="01633155" w14:textId="54352220" w:rsidR="002615C7" w:rsidRPr="00290F1A" w:rsidRDefault="002615C7" w:rsidP="00BB2A90">
            <w:pPr>
              <w:jc w:val="center"/>
              <w:rPr>
                <w:szCs w:val="21"/>
              </w:rPr>
            </w:pPr>
            <w:r w:rsidRPr="00290F1A">
              <w:rPr>
                <w:szCs w:val="21"/>
              </w:rPr>
              <w:t>7.</w:t>
            </w:r>
            <w:r>
              <w:rPr>
                <w:szCs w:val="21"/>
              </w:rPr>
              <w:t>3</w:t>
            </w:r>
          </w:p>
        </w:tc>
        <w:tc>
          <w:tcPr>
            <w:tcW w:w="3261" w:type="dxa"/>
          </w:tcPr>
          <w:p w14:paraId="55682959" w14:textId="01B8ED14" w:rsidR="002615C7" w:rsidRPr="00290F1A" w:rsidRDefault="002615C7" w:rsidP="00CF7272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规定柔软度测试狭缝宽度</w:t>
            </w:r>
          </w:p>
        </w:tc>
        <w:tc>
          <w:tcPr>
            <w:tcW w:w="1417" w:type="dxa"/>
          </w:tcPr>
          <w:p w14:paraId="18072044" w14:textId="77777777" w:rsidR="002615C7" w:rsidRPr="00290F1A" w:rsidRDefault="002615C7" w:rsidP="00BB2A90">
            <w:pPr>
              <w:snapToGrid w:val="0"/>
              <w:ind w:right="113"/>
              <w:jc w:val="center"/>
              <w:rPr>
                <w:szCs w:val="21"/>
              </w:rPr>
            </w:pPr>
            <w:r w:rsidRPr="00290F1A">
              <w:rPr>
                <w:rFonts w:hint="eastAsia"/>
                <w:szCs w:val="21"/>
              </w:rPr>
              <w:t>蓝月亮（中国）有限公司</w:t>
            </w:r>
          </w:p>
        </w:tc>
        <w:tc>
          <w:tcPr>
            <w:tcW w:w="2761" w:type="dxa"/>
            <w:vAlign w:val="center"/>
          </w:tcPr>
          <w:p w14:paraId="4121463A" w14:textId="77777777" w:rsidR="0032751B" w:rsidRDefault="002615C7" w:rsidP="00BB2A90">
            <w:pPr>
              <w:pStyle w:val="af8"/>
              <w:ind w:firstLineChars="0" w:firstLine="0"/>
              <w:rPr>
                <w:szCs w:val="21"/>
              </w:rPr>
            </w:pPr>
            <w:r w:rsidRPr="00290F1A">
              <w:rPr>
                <w:szCs w:val="21"/>
              </w:rPr>
              <w:t>采纳</w:t>
            </w:r>
          </w:p>
          <w:p w14:paraId="646D82FA" w14:textId="348FE761" w:rsidR="002615C7" w:rsidRPr="00307686" w:rsidRDefault="002615C7" w:rsidP="00BB2A90">
            <w:pPr>
              <w:pStyle w:val="af8"/>
              <w:ind w:firstLineChars="0" w:firstLine="0"/>
            </w:pPr>
            <w:r>
              <w:rPr>
                <w:rFonts w:hint="eastAsia"/>
                <w:szCs w:val="21"/>
              </w:rPr>
              <w:t>规定为</w:t>
            </w:r>
            <w:r>
              <w:rPr>
                <w:rFonts w:hint="eastAsia"/>
                <w:szCs w:val="21"/>
              </w:rPr>
              <w:t>10mm</w:t>
            </w:r>
          </w:p>
        </w:tc>
      </w:tr>
      <w:tr w:rsidR="002615C7" w:rsidRPr="00290F1A" w14:paraId="26BB6869" w14:textId="77777777" w:rsidTr="00CF7272">
        <w:trPr>
          <w:trHeight w:val="611"/>
          <w:jc w:val="center"/>
        </w:trPr>
        <w:tc>
          <w:tcPr>
            <w:tcW w:w="724" w:type="dxa"/>
            <w:vAlign w:val="center"/>
          </w:tcPr>
          <w:p w14:paraId="2A52ACBE" w14:textId="77777777" w:rsidR="002615C7" w:rsidRPr="00290F1A" w:rsidRDefault="002615C7" w:rsidP="00BB2A90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3</w:t>
            </w:r>
          </w:p>
        </w:tc>
        <w:tc>
          <w:tcPr>
            <w:tcW w:w="972" w:type="dxa"/>
            <w:vAlign w:val="center"/>
          </w:tcPr>
          <w:p w14:paraId="40B9BD41" w14:textId="4A22576F" w:rsidR="002615C7" w:rsidRPr="00290F1A" w:rsidRDefault="002615C7" w:rsidP="00BB2A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7.3.d</w:t>
            </w:r>
          </w:p>
        </w:tc>
        <w:tc>
          <w:tcPr>
            <w:tcW w:w="3261" w:type="dxa"/>
            <w:vAlign w:val="center"/>
          </w:tcPr>
          <w:p w14:paraId="309E445A" w14:textId="62EEC14E" w:rsidR="002615C7" w:rsidRPr="00290F1A" w:rsidRDefault="002615C7" w:rsidP="00BB2A90">
            <w:pPr>
              <w:snapToGrid w:val="0"/>
              <w:ind w:right="113"/>
              <w:rPr>
                <w:szCs w:val="21"/>
              </w:rPr>
            </w:pPr>
            <w:r>
              <w:rPr>
                <w:rFonts w:hint="eastAsia"/>
                <w:szCs w:val="21"/>
              </w:rPr>
              <w:t>建议增加晾干时长</w:t>
            </w:r>
          </w:p>
        </w:tc>
        <w:tc>
          <w:tcPr>
            <w:tcW w:w="1417" w:type="dxa"/>
          </w:tcPr>
          <w:p w14:paraId="42B0ED16" w14:textId="77777777" w:rsidR="002615C7" w:rsidRPr="00290F1A" w:rsidRDefault="002615C7" w:rsidP="00BB2A90">
            <w:pPr>
              <w:snapToGrid w:val="0"/>
              <w:ind w:right="113"/>
              <w:jc w:val="center"/>
              <w:rPr>
                <w:szCs w:val="21"/>
              </w:rPr>
            </w:pPr>
            <w:r w:rsidRPr="00290F1A">
              <w:rPr>
                <w:rFonts w:hint="eastAsia"/>
                <w:szCs w:val="21"/>
              </w:rPr>
              <w:t>蓝月亮（中国）有限公司</w:t>
            </w:r>
          </w:p>
        </w:tc>
        <w:tc>
          <w:tcPr>
            <w:tcW w:w="2761" w:type="dxa"/>
            <w:vAlign w:val="center"/>
          </w:tcPr>
          <w:p w14:paraId="67BCD0B4" w14:textId="77777777" w:rsidR="0032751B" w:rsidRDefault="002615C7" w:rsidP="00BB2A90">
            <w:pPr>
              <w:snapToGrid w:val="0"/>
              <w:ind w:right="113"/>
              <w:rPr>
                <w:szCs w:val="21"/>
              </w:rPr>
            </w:pPr>
            <w:r w:rsidRPr="00290F1A">
              <w:rPr>
                <w:szCs w:val="21"/>
              </w:rPr>
              <w:t>采纳</w:t>
            </w:r>
          </w:p>
          <w:p w14:paraId="18844E45" w14:textId="5C1D3666" w:rsidR="002615C7" w:rsidRPr="00290F1A" w:rsidRDefault="002615C7" w:rsidP="00BB2A90">
            <w:pPr>
              <w:snapToGrid w:val="0"/>
              <w:ind w:right="113"/>
              <w:rPr>
                <w:szCs w:val="21"/>
              </w:rPr>
            </w:pPr>
            <w:r>
              <w:rPr>
                <w:rFonts w:hint="eastAsia"/>
                <w:szCs w:val="21"/>
              </w:rPr>
              <w:t>增加</w:t>
            </w:r>
            <w:r>
              <w:rPr>
                <w:rFonts w:hint="eastAsia"/>
                <w:kern w:val="0"/>
                <w:szCs w:val="20"/>
              </w:rPr>
              <w:t>晾干时长（</w:t>
            </w:r>
            <w:r>
              <w:rPr>
                <w:rFonts w:hint="eastAsia"/>
                <w:kern w:val="0"/>
                <w:szCs w:val="20"/>
              </w:rPr>
              <w:t>24</w:t>
            </w:r>
            <w:r>
              <w:rPr>
                <w:rFonts w:hint="eastAsia"/>
                <w:kern w:val="0"/>
                <w:szCs w:val="20"/>
              </w:rPr>
              <w:t>±</w:t>
            </w:r>
            <w:r>
              <w:rPr>
                <w:rFonts w:hint="eastAsia"/>
                <w:kern w:val="0"/>
                <w:szCs w:val="20"/>
              </w:rPr>
              <w:t>2</w:t>
            </w:r>
            <w:r>
              <w:rPr>
                <w:rFonts w:hint="eastAsia"/>
                <w:kern w:val="0"/>
                <w:szCs w:val="20"/>
              </w:rPr>
              <w:t>）</w:t>
            </w:r>
            <w:r>
              <w:rPr>
                <w:rFonts w:hint="eastAsia"/>
                <w:kern w:val="0"/>
                <w:szCs w:val="20"/>
              </w:rPr>
              <w:t>h</w:t>
            </w:r>
          </w:p>
        </w:tc>
      </w:tr>
      <w:tr w:rsidR="002615C7" w:rsidRPr="00290F1A" w14:paraId="20E89630" w14:textId="77777777" w:rsidTr="00CF7272">
        <w:trPr>
          <w:trHeight w:val="513"/>
          <w:jc w:val="center"/>
        </w:trPr>
        <w:tc>
          <w:tcPr>
            <w:tcW w:w="724" w:type="dxa"/>
            <w:vAlign w:val="center"/>
          </w:tcPr>
          <w:p w14:paraId="7EA15896" w14:textId="77777777" w:rsidR="002615C7" w:rsidRPr="00290F1A" w:rsidRDefault="002615C7" w:rsidP="00BB2A90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4</w:t>
            </w:r>
          </w:p>
        </w:tc>
        <w:tc>
          <w:tcPr>
            <w:tcW w:w="972" w:type="dxa"/>
            <w:vAlign w:val="center"/>
          </w:tcPr>
          <w:p w14:paraId="0ED06789" w14:textId="1CE3056D" w:rsidR="002615C7" w:rsidRPr="00290F1A" w:rsidRDefault="002615C7" w:rsidP="00BB2A90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8.</w:t>
            </w:r>
            <w:r w:rsidR="009115D8">
              <w:rPr>
                <w:rFonts w:eastAsiaTheme="minorEastAsia" w:hint="eastAsia"/>
                <w:szCs w:val="21"/>
              </w:rPr>
              <w:t>2</w:t>
            </w:r>
          </w:p>
        </w:tc>
        <w:tc>
          <w:tcPr>
            <w:tcW w:w="3261" w:type="dxa"/>
            <w:vAlign w:val="center"/>
          </w:tcPr>
          <w:p w14:paraId="6C209BC1" w14:textId="1021EE83" w:rsidR="002615C7" w:rsidRPr="00290F1A" w:rsidRDefault="009115D8" w:rsidP="00BB2A90">
            <w:pPr>
              <w:snapToGrid w:val="0"/>
              <w:ind w:right="113"/>
              <w:rPr>
                <w:szCs w:val="21"/>
              </w:rPr>
            </w:pPr>
            <w:r>
              <w:rPr>
                <w:rFonts w:hint="eastAsia"/>
              </w:rPr>
              <w:t>当</w:t>
            </w:r>
            <w:r w:rsidRPr="00BB2A90">
              <w:rPr>
                <w:i/>
                <w:iCs/>
              </w:rPr>
              <w:t>P</w:t>
            </w:r>
            <w:r>
              <w:rPr>
                <w:rFonts w:hint="eastAsia"/>
              </w:rPr>
              <w:t>＜</w:t>
            </w:r>
            <w:r>
              <w:rPr>
                <w:rFonts w:hint="eastAsia"/>
              </w:rPr>
              <w:t>1.1</w:t>
            </w:r>
            <w:r>
              <w:rPr>
                <w:rFonts w:hint="eastAsia"/>
              </w:rPr>
              <w:t>时，判定结论为“织物柔软度性能：样品不具有好于标准洗涤剂”描述不通顺</w:t>
            </w:r>
          </w:p>
        </w:tc>
        <w:tc>
          <w:tcPr>
            <w:tcW w:w="1417" w:type="dxa"/>
          </w:tcPr>
          <w:p w14:paraId="3A0422AA" w14:textId="77777777" w:rsidR="002615C7" w:rsidRPr="00290F1A" w:rsidRDefault="002615C7" w:rsidP="00BB2A90">
            <w:pPr>
              <w:snapToGrid w:val="0"/>
              <w:ind w:right="113"/>
              <w:jc w:val="center"/>
              <w:rPr>
                <w:szCs w:val="21"/>
              </w:rPr>
            </w:pPr>
            <w:r w:rsidRPr="00290F1A">
              <w:rPr>
                <w:rFonts w:hint="eastAsia"/>
                <w:szCs w:val="21"/>
              </w:rPr>
              <w:t>蓝月亮（中国）有限公司</w:t>
            </w:r>
          </w:p>
        </w:tc>
        <w:tc>
          <w:tcPr>
            <w:tcW w:w="2761" w:type="dxa"/>
            <w:vAlign w:val="center"/>
          </w:tcPr>
          <w:p w14:paraId="443502DB" w14:textId="77777777" w:rsidR="0032751B" w:rsidRPr="0032751B" w:rsidRDefault="002615C7" w:rsidP="0032751B">
            <w:r w:rsidRPr="0032751B">
              <w:t>采纳</w:t>
            </w:r>
          </w:p>
          <w:p w14:paraId="4BB2AECC" w14:textId="40BB6F97" w:rsidR="002615C7" w:rsidRPr="0032751B" w:rsidRDefault="009115D8" w:rsidP="0032751B">
            <w:r w:rsidRPr="0032751B">
              <w:rPr>
                <w:rFonts w:hint="eastAsia"/>
              </w:rPr>
              <w:t>删除该段，修改为当</w:t>
            </w:r>
            <w:r w:rsidRPr="0032751B">
              <w:t>P</w:t>
            </w:r>
            <w:r w:rsidRPr="0032751B">
              <w:rPr>
                <w:rFonts w:hint="eastAsia"/>
              </w:rPr>
              <w:t>≥</w:t>
            </w:r>
            <w:r w:rsidRPr="0032751B">
              <w:rPr>
                <w:rFonts w:hint="eastAsia"/>
              </w:rPr>
              <w:t>1.1</w:t>
            </w:r>
            <w:r w:rsidRPr="0032751B">
              <w:rPr>
                <w:rFonts w:hint="eastAsia"/>
              </w:rPr>
              <w:t>时，判定结论为“样品具有柔软性能”</w:t>
            </w:r>
          </w:p>
        </w:tc>
      </w:tr>
      <w:tr w:rsidR="002615C7" w:rsidRPr="00290F1A" w14:paraId="32E2666A" w14:textId="77777777" w:rsidTr="00CF7272">
        <w:trPr>
          <w:trHeight w:val="1600"/>
          <w:jc w:val="center"/>
        </w:trPr>
        <w:tc>
          <w:tcPr>
            <w:tcW w:w="724" w:type="dxa"/>
            <w:vAlign w:val="center"/>
          </w:tcPr>
          <w:p w14:paraId="15D66D42" w14:textId="77777777" w:rsidR="002615C7" w:rsidRPr="00290F1A" w:rsidRDefault="002615C7" w:rsidP="00BB2A90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5</w:t>
            </w:r>
          </w:p>
        </w:tc>
        <w:tc>
          <w:tcPr>
            <w:tcW w:w="972" w:type="dxa"/>
            <w:vAlign w:val="center"/>
          </w:tcPr>
          <w:p w14:paraId="5E2A2AD5" w14:textId="7427C424" w:rsidR="002615C7" w:rsidRPr="00290F1A" w:rsidRDefault="002615C7" w:rsidP="009115D8">
            <w:pPr>
              <w:jc w:val="center"/>
              <w:rPr>
                <w:szCs w:val="21"/>
              </w:rPr>
            </w:pPr>
            <w:r w:rsidRPr="00290F1A">
              <w:rPr>
                <w:rFonts w:hint="eastAsia"/>
                <w:szCs w:val="21"/>
              </w:rPr>
              <w:t>7.2</w:t>
            </w:r>
          </w:p>
        </w:tc>
        <w:tc>
          <w:tcPr>
            <w:tcW w:w="3261" w:type="dxa"/>
          </w:tcPr>
          <w:p w14:paraId="06A53628" w14:textId="05F5988D" w:rsidR="002615C7" w:rsidRPr="00290F1A" w:rsidRDefault="009115D8" w:rsidP="00BB2A90">
            <w:pPr>
              <w:snapToGrid w:val="0"/>
              <w:ind w:right="113"/>
              <w:rPr>
                <w:szCs w:val="21"/>
              </w:rPr>
            </w:pPr>
            <w:r>
              <w:rPr>
                <w:rFonts w:hint="eastAsia"/>
                <w:szCs w:val="21"/>
              </w:rPr>
              <w:t>建议布片改为</w:t>
            </w:r>
            <w:r>
              <w:rPr>
                <w:rFonts w:hint="eastAsia"/>
                <w:szCs w:val="21"/>
              </w:rPr>
              <w:t>6cm*6cm</w:t>
            </w:r>
            <w:r>
              <w:rPr>
                <w:rFonts w:hint="eastAsia"/>
                <w:szCs w:val="21"/>
              </w:rPr>
              <w:t>纯棉</w:t>
            </w:r>
          </w:p>
        </w:tc>
        <w:tc>
          <w:tcPr>
            <w:tcW w:w="1417" w:type="dxa"/>
            <w:vAlign w:val="center"/>
          </w:tcPr>
          <w:p w14:paraId="0B1B4EA9" w14:textId="6BE07CEC" w:rsidR="002615C7" w:rsidRPr="00290F1A" w:rsidRDefault="009115D8" w:rsidP="00BB2A90">
            <w:pPr>
              <w:snapToGrid w:val="0"/>
              <w:ind w:right="1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北京绿伞科技股份有限公司</w:t>
            </w:r>
          </w:p>
        </w:tc>
        <w:tc>
          <w:tcPr>
            <w:tcW w:w="2761" w:type="dxa"/>
            <w:vAlign w:val="center"/>
          </w:tcPr>
          <w:p w14:paraId="6CEF5F8D" w14:textId="77777777" w:rsidR="0032751B" w:rsidRDefault="002615C7" w:rsidP="009115D8">
            <w:pPr>
              <w:snapToGrid w:val="0"/>
              <w:ind w:right="113"/>
              <w:rPr>
                <w:szCs w:val="21"/>
              </w:rPr>
            </w:pPr>
            <w:r w:rsidRPr="00290F1A">
              <w:rPr>
                <w:szCs w:val="21"/>
              </w:rPr>
              <w:t>不采纳</w:t>
            </w:r>
          </w:p>
          <w:p w14:paraId="31A570BA" w14:textId="36319F08" w:rsidR="002615C7" w:rsidRPr="00290F1A" w:rsidRDefault="009115D8" w:rsidP="009115D8">
            <w:pPr>
              <w:snapToGrid w:val="0"/>
              <w:ind w:right="113"/>
              <w:rPr>
                <w:szCs w:val="21"/>
              </w:rPr>
            </w:pPr>
            <w:r>
              <w:rPr>
                <w:rFonts w:hint="eastAsia"/>
                <w:szCs w:val="21"/>
              </w:rPr>
              <w:t>尺寸太小无法测试柔软度</w:t>
            </w:r>
          </w:p>
        </w:tc>
      </w:tr>
      <w:tr w:rsidR="002615C7" w:rsidRPr="00290F1A" w14:paraId="4DE3A8DC" w14:textId="77777777" w:rsidTr="00CF7272">
        <w:trPr>
          <w:trHeight w:val="1047"/>
          <w:jc w:val="center"/>
        </w:trPr>
        <w:tc>
          <w:tcPr>
            <w:tcW w:w="724" w:type="dxa"/>
            <w:vAlign w:val="center"/>
          </w:tcPr>
          <w:p w14:paraId="327FB7FE" w14:textId="77777777" w:rsidR="002615C7" w:rsidRPr="00290F1A" w:rsidRDefault="002615C7" w:rsidP="00BB2A90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6</w:t>
            </w:r>
          </w:p>
        </w:tc>
        <w:tc>
          <w:tcPr>
            <w:tcW w:w="972" w:type="dxa"/>
            <w:vAlign w:val="center"/>
          </w:tcPr>
          <w:p w14:paraId="68C249B0" w14:textId="003261E2" w:rsidR="002615C7" w:rsidRPr="00290F1A" w:rsidRDefault="003E3464" w:rsidP="00BB2A90">
            <w:pPr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7.2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0091CA8B" w14:textId="5BEE72A1" w:rsidR="002615C7" w:rsidRPr="00290F1A" w:rsidRDefault="003E3464" w:rsidP="00BB2A90">
            <w:pPr>
              <w:snapToGrid w:val="0"/>
              <w:ind w:right="113"/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布片处理规定不明确，且洗涤尺寸与试验用布片不匹配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7413F5A8" w14:textId="6BC60304" w:rsidR="002615C7" w:rsidRPr="00290F1A" w:rsidRDefault="003E3464" w:rsidP="00BB2A90">
            <w:pPr>
              <w:snapToGrid w:val="0"/>
              <w:ind w:right="113"/>
              <w:jc w:val="center"/>
              <w:rPr>
                <w:rFonts w:eastAsiaTheme="minorEastAsia"/>
                <w:szCs w:val="21"/>
              </w:rPr>
            </w:pPr>
            <w:r>
              <w:rPr>
                <w:rFonts w:hint="eastAsia"/>
                <w:szCs w:val="21"/>
              </w:rPr>
              <w:t>北京绿伞科技股份有限公司</w:t>
            </w:r>
          </w:p>
        </w:tc>
        <w:tc>
          <w:tcPr>
            <w:tcW w:w="2761" w:type="dxa"/>
            <w:vAlign w:val="center"/>
          </w:tcPr>
          <w:p w14:paraId="50417505" w14:textId="77777777" w:rsidR="0032751B" w:rsidRDefault="002615C7" w:rsidP="00DD0326">
            <w:pPr>
              <w:pStyle w:val="af8"/>
              <w:ind w:firstLineChars="0" w:firstLine="0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采纳</w:t>
            </w:r>
          </w:p>
          <w:p w14:paraId="3CC432F5" w14:textId="17054006" w:rsidR="002615C7" w:rsidRPr="00290F1A" w:rsidRDefault="003E3464" w:rsidP="0032751B">
            <w:pPr>
              <w:pStyle w:val="af8"/>
              <w:ind w:firstLineChars="0" w:firstLine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修改为</w:t>
            </w:r>
            <w:r w:rsidRPr="00AC2133">
              <w:rPr>
                <w:rFonts w:hint="eastAsia"/>
                <w:kern w:val="0"/>
                <w:szCs w:val="20"/>
              </w:rPr>
              <w:t>取</w:t>
            </w:r>
            <w:r w:rsidRPr="00AC2133">
              <w:rPr>
                <w:rFonts w:hint="eastAsia"/>
                <w:kern w:val="0"/>
                <w:szCs w:val="20"/>
              </w:rPr>
              <w:t>R17.4tex</w:t>
            </w:r>
            <w:r w:rsidRPr="00AC2133">
              <w:rPr>
                <w:rFonts w:hint="eastAsia"/>
                <w:kern w:val="0"/>
                <w:szCs w:val="20"/>
              </w:rPr>
              <w:t>纱线针织而成的纯棉白布放在含洗涤剂的水中煮沸</w:t>
            </w:r>
            <w:r w:rsidRPr="00AC2133">
              <w:rPr>
                <w:rFonts w:hint="eastAsia"/>
                <w:kern w:val="0"/>
                <w:szCs w:val="20"/>
              </w:rPr>
              <w:t>30 min</w:t>
            </w:r>
            <w:r w:rsidRPr="00AC2133">
              <w:rPr>
                <w:rFonts w:hint="eastAsia"/>
                <w:kern w:val="0"/>
                <w:szCs w:val="20"/>
              </w:rPr>
              <w:t>以自来水洗净，再用去离子水煮沸</w:t>
            </w:r>
            <w:r w:rsidRPr="00AC2133">
              <w:rPr>
                <w:rFonts w:hint="eastAsia"/>
                <w:kern w:val="0"/>
                <w:szCs w:val="20"/>
              </w:rPr>
              <w:t>10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 w:rsidRPr="00AC2133">
              <w:rPr>
                <w:rFonts w:hint="eastAsia"/>
                <w:kern w:val="0"/>
                <w:szCs w:val="20"/>
              </w:rPr>
              <w:t>min</w:t>
            </w:r>
            <w:r w:rsidRPr="00AC2133">
              <w:rPr>
                <w:rFonts w:hint="eastAsia"/>
                <w:kern w:val="0"/>
                <w:szCs w:val="20"/>
              </w:rPr>
              <w:t>用去离子水漂洗至</w:t>
            </w:r>
            <w:r w:rsidRPr="00AC2133">
              <w:rPr>
                <w:rFonts w:hint="eastAsia"/>
                <w:kern w:val="0"/>
                <w:szCs w:val="20"/>
              </w:rPr>
              <w:t>pH</w:t>
            </w:r>
            <w:r w:rsidRPr="00AC2133">
              <w:rPr>
                <w:rFonts w:hint="eastAsia"/>
                <w:kern w:val="0"/>
                <w:szCs w:val="20"/>
              </w:rPr>
              <w:t>呈中性。晾干、熨平后裁剪成</w:t>
            </w:r>
            <w:r>
              <w:rPr>
                <w:rFonts w:hint="eastAsia"/>
                <w:kern w:val="0"/>
                <w:szCs w:val="20"/>
              </w:rPr>
              <w:t>10 cm</w:t>
            </w:r>
            <w:r>
              <w:rPr>
                <w:rFonts w:hint="eastAsia"/>
                <w:kern w:val="0"/>
                <w:szCs w:val="20"/>
              </w:rPr>
              <w:t>×</w:t>
            </w:r>
            <w:r>
              <w:rPr>
                <w:rFonts w:hint="eastAsia"/>
                <w:kern w:val="0"/>
                <w:szCs w:val="20"/>
              </w:rPr>
              <w:t>10 cm</w:t>
            </w:r>
            <w:r>
              <w:rPr>
                <w:rFonts w:hint="eastAsia"/>
                <w:kern w:val="0"/>
                <w:szCs w:val="20"/>
              </w:rPr>
              <w:t>的正方形待用</w:t>
            </w:r>
          </w:p>
        </w:tc>
      </w:tr>
    </w:tbl>
    <w:p w14:paraId="748849AA" w14:textId="77777777" w:rsidR="004E5595" w:rsidRDefault="004E5595">
      <w:pPr>
        <w:adjustRightInd w:val="0"/>
        <w:snapToGrid w:val="0"/>
        <w:spacing w:line="300" w:lineRule="auto"/>
        <w:ind w:firstLineChars="200" w:firstLine="420"/>
        <w:jc w:val="left"/>
        <w:rPr>
          <w:rFonts w:ascii="宋体" w:hAnsi="宋体" w:hint="eastAsia"/>
          <w:szCs w:val="21"/>
        </w:rPr>
      </w:pPr>
    </w:p>
    <w:p w14:paraId="41AB80F6" w14:textId="77777777" w:rsidR="004E5595" w:rsidRDefault="004E5595">
      <w:pPr>
        <w:adjustRightInd w:val="0"/>
        <w:snapToGrid w:val="0"/>
        <w:spacing w:line="300" w:lineRule="auto"/>
        <w:ind w:firstLineChars="200" w:firstLine="420"/>
        <w:jc w:val="right"/>
        <w:rPr>
          <w:rFonts w:ascii="宋体" w:hAnsi="宋体" w:hint="eastAsia"/>
          <w:szCs w:val="21"/>
        </w:rPr>
      </w:pPr>
    </w:p>
    <w:sectPr w:rsidR="004E5595">
      <w:footerReference w:type="default" r:id="rId8"/>
      <w:pgSz w:w="11906" w:h="16838"/>
      <w:pgMar w:top="1440" w:right="1106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A82E11" w14:textId="77777777" w:rsidR="00757E26" w:rsidRDefault="00757E26">
      <w:r>
        <w:separator/>
      </w:r>
    </w:p>
  </w:endnote>
  <w:endnote w:type="continuationSeparator" w:id="0">
    <w:p w14:paraId="0B4C6EC7" w14:textId="77777777" w:rsidR="00757E26" w:rsidRDefault="00757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348010"/>
    </w:sdtPr>
    <w:sdtContent>
      <w:p w14:paraId="3DEA0E3B" w14:textId="77777777" w:rsidR="004E5595" w:rsidRDefault="006B2FAE">
        <w:pP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3464" w:rsidRPr="003E3464">
          <w:rPr>
            <w:noProof/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 w14:paraId="5730D535" w14:textId="77777777" w:rsidR="004E5595" w:rsidRDefault="004E559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50374E" w14:textId="77777777" w:rsidR="00757E26" w:rsidRDefault="00757E26">
      <w:r>
        <w:separator/>
      </w:r>
    </w:p>
  </w:footnote>
  <w:footnote w:type="continuationSeparator" w:id="0">
    <w:p w14:paraId="69356AD9" w14:textId="77777777" w:rsidR="00757E26" w:rsidRDefault="00757E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4114DB4"/>
    <w:multiLevelType w:val="singleLevel"/>
    <w:tmpl w:val="F4114DB4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24D23ABE"/>
    <w:multiLevelType w:val="multilevel"/>
    <w:tmpl w:val="24D23ABE"/>
    <w:lvl w:ilvl="0">
      <w:start w:val="1"/>
      <w:numFmt w:val="lowerLetter"/>
      <w:lvlText w:val="%1.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71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421730AE"/>
    <w:multiLevelType w:val="multilevel"/>
    <w:tmpl w:val="421730AE"/>
    <w:lvl w:ilvl="0">
      <w:start w:val="1"/>
      <w:numFmt w:val="decimal"/>
      <w:lvlText w:val="8.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9975DC2"/>
    <w:multiLevelType w:val="singleLevel"/>
    <w:tmpl w:val="49975DC2"/>
    <w:lvl w:ilvl="0">
      <w:start w:val="1"/>
      <w:numFmt w:val="bullet"/>
      <w:pStyle w:val="BulletText1"/>
      <w:lvlText w:val=""/>
      <w:lvlJc w:val="left"/>
      <w:pPr>
        <w:tabs>
          <w:tab w:val="left" w:pos="360"/>
        </w:tabs>
        <w:ind w:left="193" w:hanging="193"/>
      </w:pPr>
      <w:rPr>
        <w:rFonts w:ascii="Symbol" w:hAnsi="Symbol" w:hint="default"/>
      </w:rPr>
    </w:lvl>
  </w:abstractNum>
  <w:abstractNum w:abstractNumId="4" w15:restartNumberingAfterBreak="0">
    <w:nsid w:val="5F725809"/>
    <w:multiLevelType w:val="multilevel"/>
    <w:tmpl w:val="5F725809"/>
    <w:lvl w:ilvl="0">
      <w:start w:val="1"/>
      <w:numFmt w:val="decimal"/>
      <w:lvlText w:val="%1"/>
      <w:lvlJc w:val="left"/>
      <w:pPr>
        <w:ind w:left="1495" w:hanging="360"/>
      </w:pPr>
      <w:rPr>
        <w:rFonts w:hint="eastAsia"/>
        <w:sz w:val="21"/>
        <w:szCs w:val="21"/>
      </w:rPr>
    </w:lvl>
    <w:lvl w:ilvl="1">
      <w:start w:val="5"/>
      <w:numFmt w:val="decimal"/>
      <w:isLgl/>
      <w:lvlText w:val="%1.%2"/>
      <w:lvlJc w:val="left"/>
      <w:pPr>
        <w:ind w:left="714" w:hanging="43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5" w15:restartNumberingAfterBreak="0">
    <w:nsid w:val="659544B4"/>
    <w:multiLevelType w:val="multilevel"/>
    <w:tmpl w:val="659544B4"/>
    <w:lvl w:ilvl="0">
      <w:start w:val="1"/>
      <w:numFmt w:val="decimal"/>
      <w:lvlText w:val="6.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0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142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 w15:restartNumberingAfterBreak="0">
    <w:nsid w:val="7D68559E"/>
    <w:multiLevelType w:val="multilevel"/>
    <w:tmpl w:val="7D68559E"/>
    <w:lvl w:ilvl="0">
      <w:start w:val="1"/>
      <w:numFmt w:val="decimal"/>
      <w:lvlText w:val="7.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116" w:hanging="696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733240012">
    <w:abstractNumId w:val="3"/>
  </w:num>
  <w:num w:numId="2" w16cid:durableId="820274469">
    <w:abstractNumId w:val="6"/>
  </w:num>
  <w:num w:numId="3" w16cid:durableId="935164278">
    <w:abstractNumId w:val="0"/>
  </w:num>
  <w:num w:numId="4" w16cid:durableId="912010049">
    <w:abstractNumId w:val="5"/>
  </w:num>
  <w:num w:numId="5" w16cid:durableId="247738657">
    <w:abstractNumId w:val="6"/>
  </w:num>
  <w:num w:numId="6" w16cid:durableId="2002000416">
    <w:abstractNumId w:val="4"/>
  </w:num>
  <w:num w:numId="7" w16cid:durableId="75787595">
    <w:abstractNumId w:val="7"/>
  </w:num>
  <w:num w:numId="8" w16cid:durableId="2131975661">
    <w:abstractNumId w:val="1"/>
  </w:num>
  <w:num w:numId="9" w16cid:durableId="5240953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GM3MzZiYWVlNGMwOTI1MGYzN2NiODE3ODZlYjhjZjAifQ=="/>
  </w:docVars>
  <w:rsids>
    <w:rsidRoot w:val="00F61602"/>
    <w:rsid w:val="000010BC"/>
    <w:rsid w:val="0000214F"/>
    <w:rsid w:val="00002375"/>
    <w:rsid w:val="00002682"/>
    <w:rsid w:val="00013D3E"/>
    <w:rsid w:val="00015F8D"/>
    <w:rsid w:val="0001623F"/>
    <w:rsid w:val="000163E4"/>
    <w:rsid w:val="000246EA"/>
    <w:rsid w:val="00030847"/>
    <w:rsid w:val="000310E6"/>
    <w:rsid w:val="00031114"/>
    <w:rsid w:val="0003122C"/>
    <w:rsid w:val="000338F8"/>
    <w:rsid w:val="00041DD2"/>
    <w:rsid w:val="00044A5D"/>
    <w:rsid w:val="00051308"/>
    <w:rsid w:val="00052DCD"/>
    <w:rsid w:val="000555E0"/>
    <w:rsid w:val="00063973"/>
    <w:rsid w:val="00067D29"/>
    <w:rsid w:val="00081A85"/>
    <w:rsid w:val="00083150"/>
    <w:rsid w:val="00083A32"/>
    <w:rsid w:val="00086606"/>
    <w:rsid w:val="0009797C"/>
    <w:rsid w:val="000B3A1C"/>
    <w:rsid w:val="000B5742"/>
    <w:rsid w:val="000C06BF"/>
    <w:rsid w:val="000C3601"/>
    <w:rsid w:val="000D1A26"/>
    <w:rsid w:val="000D3C9D"/>
    <w:rsid w:val="000D61EA"/>
    <w:rsid w:val="000D6B77"/>
    <w:rsid w:val="000F09D2"/>
    <w:rsid w:val="000F165E"/>
    <w:rsid w:val="000F6493"/>
    <w:rsid w:val="000F6A02"/>
    <w:rsid w:val="001110BD"/>
    <w:rsid w:val="00113C78"/>
    <w:rsid w:val="00115DEC"/>
    <w:rsid w:val="00115EB3"/>
    <w:rsid w:val="001202F0"/>
    <w:rsid w:val="00120B1D"/>
    <w:rsid w:val="00121E49"/>
    <w:rsid w:val="00122515"/>
    <w:rsid w:val="00122F38"/>
    <w:rsid w:val="00132832"/>
    <w:rsid w:val="00134248"/>
    <w:rsid w:val="0014640F"/>
    <w:rsid w:val="00151BD0"/>
    <w:rsid w:val="00153D43"/>
    <w:rsid w:val="00161BEF"/>
    <w:rsid w:val="0016371B"/>
    <w:rsid w:val="001656FD"/>
    <w:rsid w:val="00170495"/>
    <w:rsid w:val="001756CA"/>
    <w:rsid w:val="001759DD"/>
    <w:rsid w:val="00180C3A"/>
    <w:rsid w:val="00184190"/>
    <w:rsid w:val="00185BCC"/>
    <w:rsid w:val="00192D82"/>
    <w:rsid w:val="001940B9"/>
    <w:rsid w:val="001942AA"/>
    <w:rsid w:val="00194E2C"/>
    <w:rsid w:val="0019561F"/>
    <w:rsid w:val="001957EE"/>
    <w:rsid w:val="00195FAB"/>
    <w:rsid w:val="001A08AA"/>
    <w:rsid w:val="001A5C63"/>
    <w:rsid w:val="001B019A"/>
    <w:rsid w:val="001B08E9"/>
    <w:rsid w:val="001B2047"/>
    <w:rsid w:val="001B7036"/>
    <w:rsid w:val="001D1646"/>
    <w:rsid w:val="001D228A"/>
    <w:rsid w:val="001E19B7"/>
    <w:rsid w:val="001E76C2"/>
    <w:rsid w:val="001F0861"/>
    <w:rsid w:val="001F6A15"/>
    <w:rsid w:val="001F7D04"/>
    <w:rsid w:val="00200C6E"/>
    <w:rsid w:val="00204638"/>
    <w:rsid w:val="00204B98"/>
    <w:rsid w:val="0020649C"/>
    <w:rsid w:val="00207732"/>
    <w:rsid w:val="0021041A"/>
    <w:rsid w:val="00212EE3"/>
    <w:rsid w:val="00213089"/>
    <w:rsid w:val="00215BB6"/>
    <w:rsid w:val="00223763"/>
    <w:rsid w:val="00227F5C"/>
    <w:rsid w:val="00232658"/>
    <w:rsid w:val="00233F65"/>
    <w:rsid w:val="00241577"/>
    <w:rsid w:val="00242ABE"/>
    <w:rsid w:val="002461B2"/>
    <w:rsid w:val="00254D5F"/>
    <w:rsid w:val="002554FC"/>
    <w:rsid w:val="0025637D"/>
    <w:rsid w:val="002615C7"/>
    <w:rsid w:val="00261B1F"/>
    <w:rsid w:val="00265E98"/>
    <w:rsid w:val="0026713D"/>
    <w:rsid w:val="002716B1"/>
    <w:rsid w:val="002768DF"/>
    <w:rsid w:val="0028689B"/>
    <w:rsid w:val="002A223B"/>
    <w:rsid w:val="002A2B1B"/>
    <w:rsid w:val="002A6A3F"/>
    <w:rsid w:val="002B15AA"/>
    <w:rsid w:val="002B2289"/>
    <w:rsid w:val="002B2562"/>
    <w:rsid w:val="002B28DC"/>
    <w:rsid w:val="002C1FEF"/>
    <w:rsid w:val="002C3214"/>
    <w:rsid w:val="002C4CA0"/>
    <w:rsid w:val="002D04CC"/>
    <w:rsid w:val="002E12A5"/>
    <w:rsid w:val="002E130D"/>
    <w:rsid w:val="002E52A0"/>
    <w:rsid w:val="002E65ED"/>
    <w:rsid w:val="002E7E44"/>
    <w:rsid w:val="002F3117"/>
    <w:rsid w:val="002F34A7"/>
    <w:rsid w:val="002F64FD"/>
    <w:rsid w:val="002F7A54"/>
    <w:rsid w:val="003104D1"/>
    <w:rsid w:val="00310506"/>
    <w:rsid w:val="003122B6"/>
    <w:rsid w:val="00314F3F"/>
    <w:rsid w:val="00315A00"/>
    <w:rsid w:val="0032751B"/>
    <w:rsid w:val="00330102"/>
    <w:rsid w:val="00333A88"/>
    <w:rsid w:val="00336405"/>
    <w:rsid w:val="003477C5"/>
    <w:rsid w:val="0035180D"/>
    <w:rsid w:val="00355302"/>
    <w:rsid w:val="003602F3"/>
    <w:rsid w:val="00360680"/>
    <w:rsid w:val="0036239C"/>
    <w:rsid w:val="00363C1B"/>
    <w:rsid w:val="00371544"/>
    <w:rsid w:val="00372908"/>
    <w:rsid w:val="00374935"/>
    <w:rsid w:val="0037498B"/>
    <w:rsid w:val="003875BD"/>
    <w:rsid w:val="00387C21"/>
    <w:rsid w:val="00397A78"/>
    <w:rsid w:val="003B1A08"/>
    <w:rsid w:val="003C22B0"/>
    <w:rsid w:val="003C5492"/>
    <w:rsid w:val="003C78AE"/>
    <w:rsid w:val="003D24FC"/>
    <w:rsid w:val="003D3441"/>
    <w:rsid w:val="003D4331"/>
    <w:rsid w:val="003D6A05"/>
    <w:rsid w:val="003E3464"/>
    <w:rsid w:val="003E530C"/>
    <w:rsid w:val="003E5346"/>
    <w:rsid w:val="003E6462"/>
    <w:rsid w:val="003E659D"/>
    <w:rsid w:val="003F012C"/>
    <w:rsid w:val="003F0F7A"/>
    <w:rsid w:val="003F683E"/>
    <w:rsid w:val="00400686"/>
    <w:rsid w:val="0040207E"/>
    <w:rsid w:val="00406AA9"/>
    <w:rsid w:val="00406BD1"/>
    <w:rsid w:val="0041260E"/>
    <w:rsid w:val="00412E0A"/>
    <w:rsid w:val="00421CE1"/>
    <w:rsid w:val="00425A97"/>
    <w:rsid w:val="00431488"/>
    <w:rsid w:val="00443BAB"/>
    <w:rsid w:val="00446613"/>
    <w:rsid w:val="0045120F"/>
    <w:rsid w:val="00455AC6"/>
    <w:rsid w:val="00462794"/>
    <w:rsid w:val="004637D3"/>
    <w:rsid w:val="004663DB"/>
    <w:rsid w:val="00474834"/>
    <w:rsid w:val="00474B27"/>
    <w:rsid w:val="00477269"/>
    <w:rsid w:val="00477EC4"/>
    <w:rsid w:val="004827F0"/>
    <w:rsid w:val="004955F0"/>
    <w:rsid w:val="00496563"/>
    <w:rsid w:val="004973F4"/>
    <w:rsid w:val="004A53F7"/>
    <w:rsid w:val="004A640D"/>
    <w:rsid w:val="004A646D"/>
    <w:rsid w:val="004B0534"/>
    <w:rsid w:val="004B1869"/>
    <w:rsid w:val="004C35CC"/>
    <w:rsid w:val="004D1555"/>
    <w:rsid w:val="004D2997"/>
    <w:rsid w:val="004D5C42"/>
    <w:rsid w:val="004D6527"/>
    <w:rsid w:val="004E4151"/>
    <w:rsid w:val="004E5595"/>
    <w:rsid w:val="00501BE9"/>
    <w:rsid w:val="005026A5"/>
    <w:rsid w:val="0050305D"/>
    <w:rsid w:val="005049B7"/>
    <w:rsid w:val="005112B6"/>
    <w:rsid w:val="00512031"/>
    <w:rsid w:val="0052052C"/>
    <w:rsid w:val="005214B2"/>
    <w:rsid w:val="00535F2A"/>
    <w:rsid w:val="00536A9D"/>
    <w:rsid w:val="00540F03"/>
    <w:rsid w:val="00545265"/>
    <w:rsid w:val="00562EFC"/>
    <w:rsid w:val="00565B57"/>
    <w:rsid w:val="005730B2"/>
    <w:rsid w:val="00576316"/>
    <w:rsid w:val="0058379F"/>
    <w:rsid w:val="00591CD5"/>
    <w:rsid w:val="00594F28"/>
    <w:rsid w:val="00595F5D"/>
    <w:rsid w:val="005B00BB"/>
    <w:rsid w:val="005B52D6"/>
    <w:rsid w:val="005B5843"/>
    <w:rsid w:val="005B5DB8"/>
    <w:rsid w:val="005C406A"/>
    <w:rsid w:val="005D0B9A"/>
    <w:rsid w:val="005D2380"/>
    <w:rsid w:val="005D560B"/>
    <w:rsid w:val="005E543B"/>
    <w:rsid w:val="005E6823"/>
    <w:rsid w:val="005F6242"/>
    <w:rsid w:val="005F7F7E"/>
    <w:rsid w:val="006003EE"/>
    <w:rsid w:val="006029CF"/>
    <w:rsid w:val="006135D8"/>
    <w:rsid w:val="00620480"/>
    <w:rsid w:val="00620B97"/>
    <w:rsid w:val="006236C8"/>
    <w:rsid w:val="006250F1"/>
    <w:rsid w:val="006267AB"/>
    <w:rsid w:val="00627CDE"/>
    <w:rsid w:val="00630528"/>
    <w:rsid w:val="00631126"/>
    <w:rsid w:val="00635B61"/>
    <w:rsid w:val="00645F15"/>
    <w:rsid w:val="00647324"/>
    <w:rsid w:val="0064795D"/>
    <w:rsid w:val="006519B9"/>
    <w:rsid w:val="00652CC3"/>
    <w:rsid w:val="00655276"/>
    <w:rsid w:val="00655F18"/>
    <w:rsid w:val="0066616E"/>
    <w:rsid w:val="00667654"/>
    <w:rsid w:val="00672FE8"/>
    <w:rsid w:val="00673394"/>
    <w:rsid w:val="006746C7"/>
    <w:rsid w:val="006A3AA2"/>
    <w:rsid w:val="006A7514"/>
    <w:rsid w:val="006A7B49"/>
    <w:rsid w:val="006A7D42"/>
    <w:rsid w:val="006B2FAE"/>
    <w:rsid w:val="006B30D5"/>
    <w:rsid w:val="006B360B"/>
    <w:rsid w:val="006B3DB8"/>
    <w:rsid w:val="006C351A"/>
    <w:rsid w:val="006D08BA"/>
    <w:rsid w:val="006D2A70"/>
    <w:rsid w:val="006D38AC"/>
    <w:rsid w:val="006D52BC"/>
    <w:rsid w:val="006E202A"/>
    <w:rsid w:val="006E3559"/>
    <w:rsid w:val="006E4DC5"/>
    <w:rsid w:val="006E6210"/>
    <w:rsid w:val="006E6C42"/>
    <w:rsid w:val="006F0FCD"/>
    <w:rsid w:val="006F53EB"/>
    <w:rsid w:val="00715BA4"/>
    <w:rsid w:val="00717ADA"/>
    <w:rsid w:val="00732B98"/>
    <w:rsid w:val="00732C30"/>
    <w:rsid w:val="007337E7"/>
    <w:rsid w:val="00741201"/>
    <w:rsid w:val="007427A3"/>
    <w:rsid w:val="007473C8"/>
    <w:rsid w:val="007500CA"/>
    <w:rsid w:val="00751BF2"/>
    <w:rsid w:val="00752622"/>
    <w:rsid w:val="00752A3E"/>
    <w:rsid w:val="00757DA3"/>
    <w:rsid w:val="00757E26"/>
    <w:rsid w:val="00762B5D"/>
    <w:rsid w:val="0077134C"/>
    <w:rsid w:val="00774BF1"/>
    <w:rsid w:val="0077734C"/>
    <w:rsid w:val="007801DB"/>
    <w:rsid w:val="00780223"/>
    <w:rsid w:val="00782ADB"/>
    <w:rsid w:val="00786348"/>
    <w:rsid w:val="007906BF"/>
    <w:rsid w:val="00790D58"/>
    <w:rsid w:val="00793BE6"/>
    <w:rsid w:val="00794BFF"/>
    <w:rsid w:val="007A1C78"/>
    <w:rsid w:val="007A4158"/>
    <w:rsid w:val="007B12A6"/>
    <w:rsid w:val="007B22F2"/>
    <w:rsid w:val="007B51A8"/>
    <w:rsid w:val="007C5B23"/>
    <w:rsid w:val="007C6214"/>
    <w:rsid w:val="007D170D"/>
    <w:rsid w:val="007D33E1"/>
    <w:rsid w:val="007E08B1"/>
    <w:rsid w:val="007E2570"/>
    <w:rsid w:val="007E6775"/>
    <w:rsid w:val="007F1EC7"/>
    <w:rsid w:val="007F36A4"/>
    <w:rsid w:val="007F3E47"/>
    <w:rsid w:val="007F7605"/>
    <w:rsid w:val="008060A4"/>
    <w:rsid w:val="00812F0B"/>
    <w:rsid w:val="00825DF0"/>
    <w:rsid w:val="00836285"/>
    <w:rsid w:val="0083789C"/>
    <w:rsid w:val="00846B28"/>
    <w:rsid w:val="00850D40"/>
    <w:rsid w:val="00854545"/>
    <w:rsid w:val="00855843"/>
    <w:rsid w:val="00855EBE"/>
    <w:rsid w:val="008638FD"/>
    <w:rsid w:val="00864A69"/>
    <w:rsid w:val="008655F1"/>
    <w:rsid w:val="00866C8B"/>
    <w:rsid w:val="008707AD"/>
    <w:rsid w:val="0087548A"/>
    <w:rsid w:val="00875804"/>
    <w:rsid w:val="0088085B"/>
    <w:rsid w:val="0088218B"/>
    <w:rsid w:val="00886A63"/>
    <w:rsid w:val="00892D78"/>
    <w:rsid w:val="008938A8"/>
    <w:rsid w:val="00893C06"/>
    <w:rsid w:val="00896937"/>
    <w:rsid w:val="008A216A"/>
    <w:rsid w:val="008A2323"/>
    <w:rsid w:val="008A27D7"/>
    <w:rsid w:val="008A2D6C"/>
    <w:rsid w:val="008A3760"/>
    <w:rsid w:val="008A3B58"/>
    <w:rsid w:val="008A76F3"/>
    <w:rsid w:val="008B2B88"/>
    <w:rsid w:val="008B4622"/>
    <w:rsid w:val="008B49B7"/>
    <w:rsid w:val="008B5206"/>
    <w:rsid w:val="008C1713"/>
    <w:rsid w:val="008C5A5D"/>
    <w:rsid w:val="008C69AE"/>
    <w:rsid w:val="008C6D0B"/>
    <w:rsid w:val="008C7244"/>
    <w:rsid w:val="008D0867"/>
    <w:rsid w:val="008D328A"/>
    <w:rsid w:val="008D34D5"/>
    <w:rsid w:val="008D491A"/>
    <w:rsid w:val="008D7033"/>
    <w:rsid w:val="008E1C19"/>
    <w:rsid w:val="008E3182"/>
    <w:rsid w:val="008F102F"/>
    <w:rsid w:val="008F275D"/>
    <w:rsid w:val="008F584A"/>
    <w:rsid w:val="00905652"/>
    <w:rsid w:val="009115D8"/>
    <w:rsid w:val="009170EF"/>
    <w:rsid w:val="0092268C"/>
    <w:rsid w:val="00925C06"/>
    <w:rsid w:val="00927477"/>
    <w:rsid w:val="009435EF"/>
    <w:rsid w:val="00946893"/>
    <w:rsid w:val="009550EF"/>
    <w:rsid w:val="0095541B"/>
    <w:rsid w:val="00960A25"/>
    <w:rsid w:val="009659A2"/>
    <w:rsid w:val="00967613"/>
    <w:rsid w:val="009741EA"/>
    <w:rsid w:val="0097716A"/>
    <w:rsid w:val="00982459"/>
    <w:rsid w:val="009865E7"/>
    <w:rsid w:val="00986E5F"/>
    <w:rsid w:val="00987941"/>
    <w:rsid w:val="009905F1"/>
    <w:rsid w:val="009911C6"/>
    <w:rsid w:val="00992768"/>
    <w:rsid w:val="00994763"/>
    <w:rsid w:val="00995F40"/>
    <w:rsid w:val="009A71A4"/>
    <w:rsid w:val="009B185F"/>
    <w:rsid w:val="009B2390"/>
    <w:rsid w:val="009B5AD1"/>
    <w:rsid w:val="009C0628"/>
    <w:rsid w:val="009C42BD"/>
    <w:rsid w:val="009C5951"/>
    <w:rsid w:val="009C6881"/>
    <w:rsid w:val="009D2D2D"/>
    <w:rsid w:val="009D5781"/>
    <w:rsid w:val="009D75B2"/>
    <w:rsid w:val="009E18AB"/>
    <w:rsid w:val="009E666A"/>
    <w:rsid w:val="009F13AA"/>
    <w:rsid w:val="009F6058"/>
    <w:rsid w:val="00A00C9F"/>
    <w:rsid w:val="00A01BA7"/>
    <w:rsid w:val="00A0576A"/>
    <w:rsid w:val="00A16A89"/>
    <w:rsid w:val="00A172CA"/>
    <w:rsid w:val="00A26180"/>
    <w:rsid w:val="00A272CD"/>
    <w:rsid w:val="00A273FD"/>
    <w:rsid w:val="00A32CC7"/>
    <w:rsid w:val="00A342F8"/>
    <w:rsid w:val="00A347F6"/>
    <w:rsid w:val="00A3508C"/>
    <w:rsid w:val="00A36504"/>
    <w:rsid w:val="00A45EA1"/>
    <w:rsid w:val="00A56AA1"/>
    <w:rsid w:val="00A67421"/>
    <w:rsid w:val="00A711C9"/>
    <w:rsid w:val="00A7585D"/>
    <w:rsid w:val="00A75D7C"/>
    <w:rsid w:val="00A81C05"/>
    <w:rsid w:val="00A87D8B"/>
    <w:rsid w:val="00A932AC"/>
    <w:rsid w:val="00AB0541"/>
    <w:rsid w:val="00AB1614"/>
    <w:rsid w:val="00AB2A44"/>
    <w:rsid w:val="00AB6478"/>
    <w:rsid w:val="00AB6AC5"/>
    <w:rsid w:val="00AB6DF7"/>
    <w:rsid w:val="00AC33DF"/>
    <w:rsid w:val="00AE0ADB"/>
    <w:rsid w:val="00AE4D6E"/>
    <w:rsid w:val="00AE767B"/>
    <w:rsid w:val="00AE7869"/>
    <w:rsid w:val="00AF0DDB"/>
    <w:rsid w:val="00AF147C"/>
    <w:rsid w:val="00AF1808"/>
    <w:rsid w:val="00AF1B77"/>
    <w:rsid w:val="00AF4C65"/>
    <w:rsid w:val="00AF4DFD"/>
    <w:rsid w:val="00AF5BA0"/>
    <w:rsid w:val="00AF76AE"/>
    <w:rsid w:val="00B00870"/>
    <w:rsid w:val="00B04AA5"/>
    <w:rsid w:val="00B05443"/>
    <w:rsid w:val="00B06FEF"/>
    <w:rsid w:val="00B0716E"/>
    <w:rsid w:val="00B14C49"/>
    <w:rsid w:val="00B26999"/>
    <w:rsid w:val="00B44D6C"/>
    <w:rsid w:val="00B476CD"/>
    <w:rsid w:val="00B54325"/>
    <w:rsid w:val="00B55945"/>
    <w:rsid w:val="00B5697E"/>
    <w:rsid w:val="00B67CA9"/>
    <w:rsid w:val="00B74E60"/>
    <w:rsid w:val="00B75669"/>
    <w:rsid w:val="00B75B81"/>
    <w:rsid w:val="00B762D7"/>
    <w:rsid w:val="00B77A58"/>
    <w:rsid w:val="00B84B2C"/>
    <w:rsid w:val="00B87B7C"/>
    <w:rsid w:val="00B95BDA"/>
    <w:rsid w:val="00BA4812"/>
    <w:rsid w:val="00BA5C80"/>
    <w:rsid w:val="00BB0F84"/>
    <w:rsid w:val="00BB2E86"/>
    <w:rsid w:val="00BB741B"/>
    <w:rsid w:val="00BC1690"/>
    <w:rsid w:val="00BD13ED"/>
    <w:rsid w:val="00BD43FB"/>
    <w:rsid w:val="00BE0240"/>
    <w:rsid w:val="00BE2084"/>
    <w:rsid w:val="00BE6E00"/>
    <w:rsid w:val="00BF2DB6"/>
    <w:rsid w:val="00BF489C"/>
    <w:rsid w:val="00BF5393"/>
    <w:rsid w:val="00C04529"/>
    <w:rsid w:val="00C0488C"/>
    <w:rsid w:val="00C109B8"/>
    <w:rsid w:val="00C11C12"/>
    <w:rsid w:val="00C11FF7"/>
    <w:rsid w:val="00C15D01"/>
    <w:rsid w:val="00C16379"/>
    <w:rsid w:val="00C17738"/>
    <w:rsid w:val="00C3383A"/>
    <w:rsid w:val="00C35E91"/>
    <w:rsid w:val="00C37F9F"/>
    <w:rsid w:val="00C4076B"/>
    <w:rsid w:val="00C417A8"/>
    <w:rsid w:val="00C41A4E"/>
    <w:rsid w:val="00C4718D"/>
    <w:rsid w:val="00C52087"/>
    <w:rsid w:val="00C5360A"/>
    <w:rsid w:val="00C569C5"/>
    <w:rsid w:val="00C60DF5"/>
    <w:rsid w:val="00C7018F"/>
    <w:rsid w:val="00C7339A"/>
    <w:rsid w:val="00C73D55"/>
    <w:rsid w:val="00C75847"/>
    <w:rsid w:val="00CA001F"/>
    <w:rsid w:val="00CA6034"/>
    <w:rsid w:val="00CA73E4"/>
    <w:rsid w:val="00CA77B4"/>
    <w:rsid w:val="00CA7BF2"/>
    <w:rsid w:val="00CB0A0C"/>
    <w:rsid w:val="00CB1893"/>
    <w:rsid w:val="00CC5DA8"/>
    <w:rsid w:val="00CD1AB1"/>
    <w:rsid w:val="00CD34C9"/>
    <w:rsid w:val="00CD627D"/>
    <w:rsid w:val="00CE0018"/>
    <w:rsid w:val="00CE023B"/>
    <w:rsid w:val="00CF5545"/>
    <w:rsid w:val="00CF7272"/>
    <w:rsid w:val="00CF7942"/>
    <w:rsid w:val="00D0339A"/>
    <w:rsid w:val="00D1026F"/>
    <w:rsid w:val="00D15814"/>
    <w:rsid w:val="00D163C2"/>
    <w:rsid w:val="00D16C4B"/>
    <w:rsid w:val="00D218DA"/>
    <w:rsid w:val="00D227BF"/>
    <w:rsid w:val="00D328F6"/>
    <w:rsid w:val="00D35490"/>
    <w:rsid w:val="00D41D90"/>
    <w:rsid w:val="00D54A43"/>
    <w:rsid w:val="00D5649C"/>
    <w:rsid w:val="00D72E5E"/>
    <w:rsid w:val="00D747BB"/>
    <w:rsid w:val="00D75442"/>
    <w:rsid w:val="00D76723"/>
    <w:rsid w:val="00D8358C"/>
    <w:rsid w:val="00D83FCB"/>
    <w:rsid w:val="00D8446D"/>
    <w:rsid w:val="00D94713"/>
    <w:rsid w:val="00DA0928"/>
    <w:rsid w:val="00DA0C70"/>
    <w:rsid w:val="00DA1DD7"/>
    <w:rsid w:val="00DA3256"/>
    <w:rsid w:val="00DA402A"/>
    <w:rsid w:val="00DA46A9"/>
    <w:rsid w:val="00DB09D6"/>
    <w:rsid w:val="00DD0326"/>
    <w:rsid w:val="00DD2A0D"/>
    <w:rsid w:val="00DD3184"/>
    <w:rsid w:val="00DD7F88"/>
    <w:rsid w:val="00DE4168"/>
    <w:rsid w:val="00DE50F3"/>
    <w:rsid w:val="00DE5B5D"/>
    <w:rsid w:val="00DF08F9"/>
    <w:rsid w:val="00DF5B68"/>
    <w:rsid w:val="00E01541"/>
    <w:rsid w:val="00E017A6"/>
    <w:rsid w:val="00E030AD"/>
    <w:rsid w:val="00E035D2"/>
    <w:rsid w:val="00E07F67"/>
    <w:rsid w:val="00E156C0"/>
    <w:rsid w:val="00E17CB5"/>
    <w:rsid w:val="00E2025E"/>
    <w:rsid w:val="00E232E1"/>
    <w:rsid w:val="00E234B6"/>
    <w:rsid w:val="00E238C2"/>
    <w:rsid w:val="00E253B3"/>
    <w:rsid w:val="00E26D50"/>
    <w:rsid w:val="00E30A60"/>
    <w:rsid w:val="00E34433"/>
    <w:rsid w:val="00E34EDE"/>
    <w:rsid w:val="00E42C90"/>
    <w:rsid w:val="00E4309F"/>
    <w:rsid w:val="00E45E18"/>
    <w:rsid w:val="00E46E9E"/>
    <w:rsid w:val="00E55383"/>
    <w:rsid w:val="00E55BDA"/>
    <w:rsid w:val="00E55D44"/>
    <w:rsid w:val="00E63630"/>
    <w:rsid w:val="00E7060A"/>
    <w:rsid w:val="00E70F3D"/>
    <w:rsid w:val="00E74362"/>
    <w:rsid w:val="00E75A4D"/>
    <w:rsid w:val="00E82678"/>
    <w:rsid w:val="00E8327F"/>
    <w:rsid w:val="00E85BF4"/>
    <w:rsid w:val="00E90D6D"/>
    <w:rsid w:val="00E915D6"/>
    <w:rsid w:val="00E9444D"/>
    <w:rsid w:val="00E94593"/>
    <w:rsid w:val="00E9465C"/>
    <w:rsid w:val="00E95A78"/>
    <w:rsid w:val="00E9776A"/>
    <w:rsid w:val="00E97A61"/>
    <w:rsid w:val="00EA15D4"/>
    <w:rsid w:val="00EA4F0C"/>
    <w:rsid w:val="00EA5CD5"/>
    <w:rsid w:val="00EB026F"/>
    <w:rsid w:val="00EB2C0E"/>
    <w:rsid w:val="00EB355B"/>
    <w:rsid w:val="00EB5CB5"/>
    <w:rsid w:val="00EC5643"/>
    <w:rsid w:val="00EC6477"/>
    <w:rsid w:val="00ED7127"/>
    <w:rsid w:val="00EE36E5"/>
    <w:rsid w:val="00EE3B34"/>
    <w:rsid w:val="00EF3CAE"/>
    <w:rsid w:val="00F04B1C"/>
    <w:rsid w:val="00F1590E"/>
    <w:rsid w:val="00F163D4"/>
    <w:rsid w:val="00F17351"/>
    <w:rsid w:val="00F2502F"/>
    <w:rsid w:val="00F26551"/>
    <w:rsid w:val="00F318DE"/>
    <w:rsid w:val="00F373E4"/>
    <w:rsid w:val="00F40FA4"/>
    <w:rsid w:val="00F41168"/>
    <w:rsid w:val="00F4157B"/>
    <w:rsid w:val="00F46839"/>
    <w:rsid w:val="00F47DE5"/>
    <w:rsid w:val="00F47F2D"/>
    <w:rsid w:val="00F501D6"/>
    <w:rsid w:val="00F53BD1"/>
    <w:rsid w:val="00F57BCC"/>
    <w:rsid w:val="00F61602"/>
    <w:rsid w:val="00F63793"/>
    <w:rsid w:val="00F717E9"/>
    <w:rsid w:val="00F71F31"/>
    <w:rsid w:val="00F72F99"/>
    <w:rsid w:val="00F75BF5"/>
    <w:rsid w:val="00F775C9"/>
    <w:rsid w:val="00F83F69"/>
    <w:rsid w:val="00F853E1"/>
    <w:rsid w:val="00F919F4"/>
    <w:rsid w:val="00F956DA"/>
    <w:rsid w:val="00F95CFA"/>
    <w:rsid w:val="00FA32A8"/>
    <w:rsid w:val="00FA32BC"/>
    <w:rsid w:val="00FA3D66"/>
    <w:rsid w:val="00FB1195"/>
    <w:rsid w:val="00FB27C9"/>
    <w:rsid w:val="00FB44EC"/>
    <w:rsid w:val="00FC3387"/>
    <w:rsid w:val="00FC34D1"/>
    <w:rsid w:val="00FC3D7E"/>
    <w:rsid w:val="00FD2550"/>
    <w:rsid w:val="00FD4237"/>
    <w:rsid w:val="00FD6552"/>
    <w:rsid w:val="00FD7A85"/>
    <w:rsid w:val="00FE20DB"/>
    <w:rsid w:val="00FE3E14"/>
    <w:rsid w:val="00FE3E83"/>
    <w:rsid w:val="00FE744D"/>
    <w:rsid w:val="00FF512F"/>
    <w:rsid w:val="00FF5573"/>
    <w:rsid w:val="016C65DC"/>
    <w:rsid w:val="04947FA3"/>
    <w:rsid w:val="0B2B3AD5"/>
    <w:rsid w:val="0D562B05"/>
    <w:rsid w:val="13197227"/>
    <w:rsid w:val="146B50E8"/>
    <w:rsid w:val="15833894"/>
    <w:rsid w:val="160E21CF"/>
    <w:rsid w:val="1674297A"/>
    <w:rsid w:val="1E852C75"/>
    <w:rsid w:val="209C4D15"/>
    <w:rsid w:val="222B623E"/>
    <w:rsid w:val="23D42996"/>
    <w:rsid w:val="24C26FA6"/>
    <w:rsid w:val="25F5515A"/>
    <w:rsid w:val="271635D9"/>
    <w:rsid w:val="2AB950FD"/>
    <w:rsid w:val="2B8A1EA0"/>
    <w:rsid w:val="2DBA2F11"/>
    <w:rsid w:val="2FA8776A"/>
    <w:rsid w:val="30C95219"/>
    <w:rsid w:val="30D87F15"/>
    <w:rsid w:val="36AD3C11"/>
    <w:rsid w:val="37E26C46"/>
    <w:rsid w:val="38797524"/>
    <w:rsid w:val="3A6628A9"/>
    <w:rsid w:val="3C131A3E"/>
    <w:rsid w:val="403A3A3D"/>
    <w:rsid w:val="41EC520B"/>
    <w:rsid w:val="43950F72"/>
    <w:rsid w:val="46C11CA9"/>
    <w:rsid w:val="477059E8"/>
    <w:rsid w:val="487C434C"/>
    <w:rsid w:val="498D4E18"/>
    <w:rsid w:val="49D7054F"/>
    <w:rsid w:val="49D90C81"/>
    <w:rsid w:val="49F771FC"/>
    <w:rsid w:val="4B11183E"/>
    <w:rsid w:val="4DE46254"/>
    <w:rsid w:val="4F74239C"/>
    <w:rsid w:val="51312C3A"/>
    <w:rsid w:val="59084281"/>
    <w:rsid w:val="59411541"/>
    <w:rsid w:val="5AF25436"/>
    <w:rsid w:val="5EBD3D5F"/>
    <w:rsid w:val="5F49055C"/>
    <w:rsid w:val="68C33D20"/>
    <w:rsid w:val="698E3DB4"/>
    <w:rsid w:val="6B8754D9"/>
    <w:rsid w:val="6C4433CA"/>
    <w:rsid w:val="6E274D51"/>
    <w:rsid w:val="70BA3C5B"/>
    <w:rsid w:val="755C79D6"/>
    <w:rsid w:val="7561323F"/>
    <w:rsid w:val="76C021E7"/>
    <w:rsid w:val="77870280"/>
    <w:rsid w:val="78320EC2"/>
    <w:rsid w:val="784E1FBA"/>
    <w:rsid w:val="7A6274E4"/>
    <w:rsid w:val="7B88262A"/>
    <w:rsid w:val="7C947A56"/>
    <w:rsid w:val="7E047F53"/>
    <w:rsid w:val="7FA426A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BF0A3A1"/>
  <w15:docId w15:val="{660A4E21-FC9E-49DA-86A5-731DD45C4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等线 Light" w:hAnsi="Calibri Light" w:cs="Mang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"/>
    <w:unhideWhenUsed/>
    <w:qFormat/>
    <w:pPr>
      <w:keepNext/>
      <w:spacing w:before="240" w:after="60"/>
      <w:outlineLvl w:val="2"/>
    </w:pPr>
    <w:rPr>
      <w:rFonts w:ascii="Calibri Light" w:eastAsia="等线 Light" w:hAnsi="Calibri Light" w:cs="Mangal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qFormat/>
    <w:pPr>
      <w:tabs>
        <w:tab w:val="left" w:pos="6840"/>
      </w:tabs>
      <w:ind w:firstLine="570"/>
    </w:pPr>
    <w:rPr>
      <w:rFonts w:ascii="宋体" w:hAnsi="宋体"/>
      <w:sz w:val="24"/>
    </w:rPr>
  </w:style>
  <w:style w:type="paragraph" w:styleId="TOC3">
    <w:name w:val="toc 3"/>
    <w:basedOn w:val="a1"/>
    <w:next w:val="a1"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  <w:szCs w:val="22"/>
    </w:rPr>
  </w:style>
  <w:style w:type="paragraph" w:styleId="a6">
    <w:name w:val="Date"/>
    <w:basedOn w:val="a1"/>
    <w:next w:val="a1"/>
    <w:link w:val="a7"/>
    <w:uiPriority w:val="99"/>
    <w:qFormat/>
    <w:pPr>
      <w:ind w:leftChars="2500" w:left="100"/>
    </w:pPr>
    <w:rPr>
      <w:b/>
    </w:rPr>
  </w:style>
  <w:style w:type="paragraph" w:styleId="21">
    <w:name w:val="Body Text Indent 2"/>
    <w:basedOn w:val="a1"/>
    <w:qFormat/>
    <w:pPr>
      <w:widowControl/>
      <w:ind w:firstLine="480"/>
    </w:pPr>
    <w:rPr>
      <w:kern w:val="0"/>
      <w:sz w:val="24"/>
    </w:rPr>
  </w:style>
  <w:style w:type="paragraph" w:styleId="a8">
    <w:name w:val="Balloon Text"/>
    <w:basedOn w:val="a1"/>
    <w:link w:val="a9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a">
    <w:name w:val="footer"/>
    <w:basedOn w:val="a1"/>
    <w:link w:val="ab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1"/>
    <w:link w:val="ad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1"/>
    <w:next w:val="a1"/>
    <w:uiPriority w:val="39"/>
    <w:unhideWhenUsed/>
    <w:qFormat/>
    <w:rPr>
      <w:rFonts w:asciiTheme="minorHAnsi" w:eastAsiaTheme="minorEastAsia" w:hAnsiTheme="minorHAnsi" w:cstheme="minorBidi"/>
      <w:szCs w:val="22"/>
    </w:rPr>
  </w:style>
  <w:style w:type="paragraph" w:styleId="ae">
    <w:name w:val="footnote text"/>
    <w:basedOn w:val="a1"/>
    <w:link w:val="af"/>
    <w:uiPriority w:val="99"/>
    <w:semiHidden/>
    <w:unhideWhenUsed/>
    <w:qFormat/>
    <w:pPr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TOC2">
    <w:name w:val="toc 2"/>
    <w:basedOn w:val="a1"/>
    <w:next w:val="a1"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  <w:szCs w:val="22"/>
    </w:rPr>
  </w:style>
  <w:style w:type="table" w:styleId="af0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2"/>
    <w:uiPriority w:val="22"/>
    <w:qFormat/>
    <w:rPr>
      <w:b/>
      <w:bCs/>
    </w:rPr>
  </w:style>
  <w:style w:type="character" w:styleId="af2">
    <w:name w:val="page number"/>
    <w:basedOn w:val="a2"/>
    <w:qFormat/>
  </w:style>
  <w:style w:type="character" w:styleId="af3">
    <w:name w:val="Emphasis"/>
    <w:basedOn w:val="a2"/>
    <w:uiPriority w:val="20"/>
    <w:qFormat/>
    <w:rPr>
      <w:i/>
      <w:iCs/>
    </w:rPr>
  </w:style>
  <w:style w:type="character" w:styleId="af4">
    <w:name w:val="Hyperlink"/>
    <w:basedOn w:val="a2"/>
    <w:uiPriority w:val="99"/>
    <w:unhideWhenUsed/>
    <w:qFormat/>
    <w:rPr>
      <w:color w:val="0000FF"/>
      <w:u w:val="single"/>
    </w:rPr>
  </w:style>
  <w:style w:type="character" w:styleId="af5">
    <w:name w:val="footnote reference"/>
    <w:basedOn w:val="a2"/>
    <w:uiPriority w:val="99"/>
    <w:semiHidden/>
    <w:unhideWhenUsed/>
    <w:qFormat/>
    <w:rPr>
      <w:vertAlign w:val="superscript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  <w:lang w:bidi="ar-SA"/>
    </w:rPr>
  </w:style>
  <w:style w:type="character" w:customStyle="1" w:styleId="20">
    <w:name w:val="标题 2 字符"/>
    <w:link w:val="2"/>
    <w:uiPriority w:val="9"/>
    <w:semiHidden/>
    <w:qFormat/>
    <w:rPr>
      <w:rFonts w:ascii="Calibri Light" w:eastAsia="等线 Light" w:hAnsi="Calibri Light" w:cs="Mangal"/>
      <w:b/>
      <w:bCs/>
      <w:i/>
      <w:iCs/>
      <w:kern w:val="2"/>
      <w:sz w:val="28"/>
      <w:szCs w:val="28"/>
      <w:lang w:bidi="ar-SA"/>
    </w:rPr>
  </w:style>
  <w:style w:type="character" w:customStyle="1" w:styleId="30">
    <w:name w:val="标题 3 字符"/>
    <w:link w:val="3"/>
    <w:uiPriority w:val="9"/>
    <w:qFormat/>
    <w:rPr>
      <w:rFonts w:ascii="Calibri Light" w:eastAsia="等线 Light" w:hAnsi="Calibri Light" w:cs="Mangal"/>
      <w:b/>
      <w:bCs/>
      <w:kern w:val="2"/>
      <w:sz w:val="26"/>
      <w:szCs w:val="26"/>
      <w:lang w:bidi="ar-SA"/>
    </w:rPr>
  </w:style>
  <w:style w:type="character" w:customStyle="1" w:styleId="ab">
    <w:name w:val="页脚 字符"/>
    <w:basedOn w:val="a2"/>
    <w:link w:val="aa"/>
    <w:uiPriority w:val="99"/>
    <w:qFormat/>
    <w:rPr>
      <w:kern w:val="2"/>
      <w:sz w:val="18"/>
      <w:szCs w:val="18"/>
    </w:rPr>
  </w:style>
  <w:style w:type="paragraph" w:customStyle="1" w:styleId="af6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">
    <w:name w:val="段 Char"/>
    <w:link w:val="af6"/>
    <w:qFormat/>
    <w:rPr>
      <w:rFonts w:ascii="宋体"/>
      <w:sz w:val="21"/>
      <w:lang w:bidi="ar-SA"/>
    </w:rPr>
  </w:style>
  <w:style w:type="character" w:customStyle="1" w:styleId="a7">
    <w:name w:val="日期 字符"/>
    <w:basedOn w:val="a2"/>
    <w:link w:val="a6"/>
    <w:uiPriority w:val="99"/>
    <w:qFormat/>
    <w:rPr>
      <w:b/>
      <w:kern w:val="2"/>
      <w:sz w:val="21"/>
      <w:szCs w:val="24"/>
    </w:rPr>
  </w:style>
  <w:style w:type="character" w:customStyle="1" w:styleId="ad">
    <w:name w:val="页眉 字符"/>
    <w:basedOn w:val="a2"/>
    <w:link w:val="ac"/>
    <w:uiPriority w:val="99"/>
    <w:qFormat/>
    <w:rPr>
      <w:kern w:val="2"/>
      <w:sz w:val="18"/>
      <w:szCs w:val="18"/>
    </w:rPr>
  </w:style>
  <w:style w:type="paragraph" w:customStyle="1" w:styleId="Minutesinfo">
    <w:name w:val="Minutes info"/>
    <w:basedOn w:val="a1"/>
    <w:uiPriority w:val="6"/>
    <w:semiHidden/>
    <w:qFormat/>
    <w:pPr>
      <w:widowControl/>
      <w:spacing w:before="120" w:after="70" w:line="260" w:lineRule="atLeast"/>
      <w:jc w:val="left"/>
    </w:pPr>
    <w:rPr>
      <w:rFonts w:ascii="Arial" w:hAnsi="Arial" w:cs="Mangal"/>
      <w:kern w:val="0"/>
      <w:sz w:val="20"/>
      <w:szCs w:val="20"/>
      <w:lang w:eastAsia="en-US"/>
    </w:rPr>
  </w:style>
  <w:style w:type="character" w:customStyle="1" w:styleId="a9">
    <w:name w:val="批注框文本 字符"/>
    <w:link w:val="a8"/>
    <w:uiPriority w:val="99"/>
    <w:semiHidden/>
    <w:qFormat/>
    <w:rPr>
      <w:rFonts w:ascii="Segoe UI" w:hAnsi="Segoe UI" w:cs="Segoe UI"/>
      <w:kern w:val="2"/>
      <w:sz w:val="18"/>
      <w:szCs w:val="18"/>
      <w:lang w:bidi="ar-SA"/>
    </w:rPr>
  </w:style>
  <w:style w:type="paragraph" w:customStyle="1" w:styleId="af7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styleId="af8">
    <w:name w:val="List Paragraph"/>
    <w:basedOn w:val="a1"/>
    <w:uiPriority w:val="34"/>
    <w:qFormat/>
    <w:pPr>
      <w:ind w:firstLineChars="200" w:firstLine="420"/>
    </w:pPr>
  </w:style>
  <w:style w:type="paragraph" w:customStyle="1" w:styleId="af9">
    <w:name w:val="附录标识"/>
    <w:basedOn w:val="a1"/>
    <w:next w:val="af6"/>
    <w:qFormat/>
    <w:pPr>
      <w:keepNext/>
      <w:widowControl/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BulletText1">
    <w:name w:val="Bullet Text 1"/>
    <w:basedOn w:val="a1"/>
    <w:qFormat/>
    <w:pPr>
      <w:widowControl/>
      <w:numPr>
        <w:numId w:val="1"/>
      </w:numPr>
      <w:tabs>
        <w:tab w:val="left" w:pos="193"/>
      </w:tabs>
      <w:spacing w:before="60" w:after="60"/>
      <w:jc w:val="left"/>
    </w:pPr>
    <w:rPr>
      <w:rFonts w:ascii="Arial" w:hAnsi="Arial"/>
      <w:kern w:val="0"/>
      <w:sz w:val="22"/>
      <w:szCs w:val="20"/>
      <w:lang w:val="da-DK" w:eastAsia="en-US"/>
    </w:rPr>
  </w:style>
  <w:style w:type="table" w:customStyle="1" w:styleId="11">
    <w:name w:val="网格型浅色1"/>
    <w:basedOn w:val="a3"/>
    <w:uiPriority w:val="40"/>
    <w:qFormat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12">
    <w:name w:val="列出段落1"/>
    <w:basedOn w:val="a1"/>
    <w:uiPriority w:val="34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TOC10">
    <w:name w:val="TOC 标题1"/>
    <w:basedOn w:val="1"/>
    <w:next w:val="a1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28"/>
      <w:szCs w:val="28"/>
    </w:rPr>
  </w:style>
  <w:style w:type="character" w:customStyle="1" w:styleId="web-item2">
    <w:name w:val="web-item2"/>
    <w:basedOn w:val="a2"/>
    <w:qFormat/>
    <w:rPr>
      <w:sz w:val="18"/>
      <w:szCs w:val="18"/>
    </w:rPr>
  </w:style>
  <w:style w:type="character" w:customStyle="1" w:styleId="af">
    <w:name w:val="脚注文本 字符"/>
    <w:basedOn w:val="a2"/>
    <w:link w:val="ae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fa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fb">
    <w:name w:val="列项——（一级）"/>
    <w:qFormat/>
    <w:pPr>
      <w:widowControl w:val="0"/>
      <w:tabs>
        <w:tab w:val="left" w:pos="1140"/>
      </w:tabs>
      <w:ind w:left="840" w:hanging="420"/>
      <w:jc w:val="both"/>
    </w:pPr>
    <w:rPr>
      <w:rFonts w:ascii="宋体"/>
      <w:sz w:val="21"/>
    </w:rPr>
  </w:style>
  <w:style w:type="character" w:customStyle="1" w:styleId="CharChar">
    <w:name w:val="段 Char Char"/>
    <w:qFormat/>
    <w:rPr>
      <w:rFonts w:ascii="宋体"/>
      <w:sz w:val="21"/>
      <w:lang w:val="en-US" w:eastAsia="zh-CN" w:bidi="ar-SA"/>
    </w:rPr>
  </w:style>
  <w:style w:type="paragraph" w:customStyle="1" w:styleId="Other1">
    <w:name w:val="Other|1"/>
    <w:basedOn w:val="a1"/>
    <w:qFormat/>
    <w:pPr>
      <w:spacing w:line="334" w:lineRule="auto"/>
      <w:ind w:firstLine="280"/>
    </w:pPr>
    <w:rPr>
      <w:rFonts w:ascii="宋体" w:hAnsi="宋体" w:cs="宋体"/>
      <w:sz w:val="13"/>
      <w:szCs w:val="13"/>
      <w:lang w:val="zh-TW" w:eastAsia="zh-TW" w:bidi="zh-TW"/>
    </w:rPr>
  </w:style>
  <w:style w:type="paragraph" w:customStyle="1" w:styleId="a">
    <w:name w:val="章标题"/>
    <w:next w:val="af6"/>
    <w:qFormat/>
    <w:pPr>
      <w:numPr>
        <w:ilvl w:val="1"/>
        <w:numId w:val="2"/>
      </w:numPr>
      <w:spacing w:beforeLines="50" w:before="50" w:afterLines="50" w:after="50"/>
      <w:jc w:val="both"/>
      <w:outlineLvl w:val="1"/>
    </w:pPr>
    <w:rPr>
      <w:rFonts w:ascii="黑体" w:eastAsia="黑体"/>
      <w:sz w:val="21"/>
    </w:rPr>
  </w:style>
  <w:style w:type="paragraph" w:customStyle="1" w:styleId="a0">
    <w:name w:val="一级条标题"/>
    <w:basedOn w:val="a"/>
    <w:next w:val="af6"/>
    <w:qFormat/>
    <w:pPr>
      <w:numPr>
        <w:ilvl w:val="2"/>
      </w:numPr>
      <w:spacing w:beforeLines="0" w:before="0" w:afterLines="0" w:after="0"/>
      <w:outlineLvl w:val="2"/>
    </w:pPr>
  </w:style>
  <w:style w:type="character" w:customStyle="1" w:styleId="fontstyle01">
    <w:name w:val="fontstyle01"/>
    <w:basedOn w:val="a2"/>
    <w:rsid w:val="00E85BF4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afc">
    <w:name w:val="Revision"/>
    <w:hidden/>
    <w:uiPriority w:val="99"/>
    <w:unhideWhenUsed/>
    <w:rsid w:val="0037154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37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09E3B-A1ED-4869-B0B3-9EB927E83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小麦粉国家标准(GB 1355)</dc:title>
  <dc:creator>a</dc:creator>
  <cp:lastModifiedBy>晓辉 李</cp:lastModifiedBy>
  <cp:revision>6</cp:revision>
  <cp:lastPrinted>2019-03-22T06:24:00Z</cp:lastPrinted>
  <dcterms:created xsi:type="dcterms:W3CDTF">2024-11-21T00:38:00Z</dcterms:created>
  <dcterms:modified xsi:type="dcterms:W3CDTF">2024-11-22T04:59:00Z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2871F155007A492FA0B584A33B2FF6AE_13</vt:lpwstr>
  </property>
</Properties>
</file>